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1CDE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rPr>
          <w:color w:val="1D2228"/>
        </w:rPr>
      </w:pPr>
      <w:r>
        <w:rPr>
          <w:rFonts w:ascii="Arial" w:hAnsi="Arial" w:cs="Arial"/>
          <w:b/>
          <w:bCs/>
          <w:color w:val="1D2228"/>
          <w:sz w:val="22"/>
          <w:szCs w:val="22"/>
        </w:rPr>
        <w:t>From:</w:t>
      </w:r>
      <w:r>
        <w:rPr>
          <w:rFonts w:ascii="Arial" w:hAnsi="Arial" w:cs="Arial"/>
          <w:color w:val="1D2228"/>
          <w:sz w:val="22"/>
          <w:szCs w:val="22"/>
        </w:rPr>
        <w:t> Scott Brooks &lt;Scott@midcitieserectors.com&gt;</w:t>
      </w:r>
      <w:r>
        <w:rPr>
          <w:rFonts w:ascii="Arial" w:hAnsi="Arial" w:cs="Arial"/>
          <w:color w:val="1D2228"/>
          <w:sz w:val="22"/>
          <w:szCs w:val="22"/>
        </w:rPr>
        <w:br/>
      </w:r>
      <w:r>
        <w:rPr>
          <w:rFonts w:ascii="Arial" w:hAnsi="Arial" w:cs="Arial"/>
          <w:b/>
          <w:bCs/>
          <w:color w:val="1D2228"/>
          <w:sz w:val="22"/>
          <w:szCs w:val="22"/>
        </w:rPr>
        <w:t>Sent:</w:t>
      </w:r>
      <w:r>
        <w:rPr>
          <w:rFonts w:ascii="Arial" w:hAnsi="Arial" w:cs="Arial"/>
          <w:color w:val="1D2228"/>
          <w:sz w:val="22"/>
          <w:szCs w:val="22"/>
        </w:rPr>
        <w:t xml:space="preserve"> Friday, August 11, </w:t>
      </w:r>
      <w:proofErr w:type="gramStart"/>
      <w:r>
        <w:rPr>
          <w:rFonts w:ascii="Arial" w:hAnsi="Arial" w:cs="Arial"/>
          <w:color w:val="1D2228"/>
          <w:sz w:val="22"/>
          <w:szCs w:val="22"/>
        </w:rPr>
        <w:t>2023</w:t>
      </w:r>
      <w:proofErr w:type="gramEnd"/>
      <w:r>
        <w:rPr>
          <w:rFonts w:ascii="Arial" w:hAnsi="Arial" w:cs="Arial"/>
          <w:color w:val="1D2228"/>
          <w:sz w:val="22"/>
          <w:szCs w:val="22"/>
        </w:rPr>
        <w:t xml:space="preserve"> 10:16 AM</w:t>
      </w:r>
      <w:r>
        <w:rPr>
          <w:rFonts w:ascii="Arial" w:hAnsi="Arial" w:cs="Arial"/>
          <w:color w:val="1D2228"/>
          <w:sz w:val="22"/>
          <w:szCs w:val="22"/>
        </w:rPr>
        <w:br/>
      </w:r>
      <w:r>
        <w:rPr>
          <w:rFonts w:ascii="Arial" w:hAnsi="Arial" w:cs="Arial"/>
          <w:b/>
          <w:bCs/>
          <w:color w:val="1D2228"/>
          <w:sz w:val="22"/>
          <w:szCs w:val="22"/>
        </w:rPr>
        <w:t>To:</w:t>
      </w:r>
      <w:r>
        <w:rPr>
          <w:rFonts w:ascii="Arial" w:hAnsi="Arial" w:cs="Arial"/>
          <w:color w:val="1D2228"/>
          <w:sz w:val="22"/>
          <w:szCs w:val="22"/>
        </w:rPr>
        <w:t> </w:t>
      </w:r>
      <w:proofErr w:type="spellStart"/>
      <w:r>
        <w:rPr>
          <w:rFonts w:ascii="Arial" w:hAnsi="Arial" w:cs="Arial"/>
          <w:color w:val="1D2228"/>
          <w:sz w:val="22"/>
          <w:szCs w:val="22"/>
        </w:rPr>
        <w:t>Katryce</w:t>
      </w:r>
      <w:proofErr w:type="spellEnd"/>
      <w:r>
        <w:rPr>
          <w:rFonts w:ascii="Arial" w:hAnsi="Arial" w:cs="Arial"/>
          <w:color w:val="1D2228"/>
          <w:sz w:val="22"/>
          <w:szCs w:val="22"/>
        </w:rPr>
        <w:t xml:space="preserve"> Johnson &lt;KJohnson@mw-law.com&gt;</w:t>
      </w:r>
      <w:r>
        <w:rPr>
          <w:rFonts w:ascii="Arial" w:hAnsi="Arial" w:cs="Arial"/>
          <w:color w:val="1D2228"/>
          <w:sz w:val="22"/>
          <w:szCs w:val="22"/>
        </w:rPr>
        <w:br/>
      </w:r>
      <w:r>
        <w:rPr>
          <w:rFonts w:ascii="Arial" w:hAnsi="Arial" w:cs="Arial"/>
          <w:b/>
          <w:bCs/>
          <w:color w:val="1D2228"/>
          <w:sz w:val="22"/>
          <w:szCs w:val="22"/>
        </w:rPr>
        <w:t>Subject:</w:t>
      </w:r>
      <w:r>
        <w:rPr>
          <w:rFonts w:ascii="Arial" w:hAnsi="Arial" w:cs="Arial"/>
          <w:color w:val="1D2228"/>
          <w:sz w:val="22"/>
          <w:szCs w:val="22"/>
        </w:rPr>
        <w:t> Re: Docket 55067 - Watkins First RFIs to Jeffery Scott Brooks</w:t>
      </w:r>
    </w:p>
    <w:p w14:paraId="3D833103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rPr>
          <w:color w:val="1D2228"/>
        </w:rPr>
      </w:pPr>
      <w:r>
        <w:rPr>
          <w:color w:val="1D2228"/>
        </w:rPr>
        <w:t> </w:t>
      </w:r>
    </w:p>
    <w:p w14:paraId="6CFC1B0D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rPr>
          <w:color w:val="1D2228"/>
        </w:rPr>
      </w:pPr>
      <w:r>
        <w:rPr>
          <w:rFonts w:ascii="Arial" w:hAnsi="Arial" w:cs="Arial"/>
          <w:color w:val="000000"/>
        </w:rPr>
        <w:t>This is Scott Brooks </w:t>
      </w:r>
    </w:p>
    <w:p w14:paraId="1EA6AF32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rPr>
          <w:color w:val="1D2228"/>
        </w:rPr>
      </w:pPr>
      <w:r>
        <w:rPr>
          <w:rFonts w:ascii="Arial" w:hAnsi="Arial" w:cs="Arial"/>
          <w:color w:val="000000"/>
        </w:rPr>
        <w:t> </w:t>
      </w:r>
    </w:p>
    <w:p w14:paraId="7B9BD32C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rPr>
          <w:color w:val="1D2228"/>
        </w:rPr>
      </w:pPr>
      <w:r>
        <w:rPr>
          <w:rFonts w:ascii="Arial" w:hAnsi="Arial" w:cs="Arial"/>
          <w:color w:val="000000"/>
        </w:rPr>
        <w:t>In response to T. Brian Almons Route 179R route.</w:t>
      </w:r>
    </w:p>
    <w:p w14:paraId="2401402A" w14:textId="4F74CB60" w:rsidR="008C1F98" w:rsidRDefault="008C1F98" w:rsidP="008C1F98">
      <w:pPr>
        <w:pStyle w:val="yiv0860773152x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>This route does not affect my property</w:t>
      </w:r>
      <w:r>
        <w:rPr>
          <w:rFonts w:ascii="Arial" w:hAnsi="Arial" w:cs="Arial"/>
          <w:color w:val="000000"/>
        </w:rPr>
        <w:t>.</w:t>
      </w:r>
    </w:p>
    <w:p w14:paraId="5F07446D" w14:textId="77777777" w:rsidR="008C1F98" w:rsidRDefault="008C1F98" w:rsidP="008C1F98">
      <w:pPr>
        <w:pStyle w:val="yiv0860773152x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>I would support this route.</w:t>
      </w:r>
    </w:p>
    <w:p w14:paraId="34D8FA24" w14:textId="77777777" w:rsidR="008C1F98" w:rsidRDefault="008C1F98" w:rsidP="008C1F98">
      <w:pPr>
        <w:pStyle w:val="yiv0860773152x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>
        <w:rPr>
          <w:rFonts w:ascii="Arial" w:hAnsi="Arial" w:cs="Arial"/>
          <w:color w:val="000000"/>
        </w:rPr>
        <w:t>na</w:t>
      </w:r>
      <w:proofErr w:type="spellEnd"/>
    </w:p>
    <w:p w14:paraId="5F5CE8C1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03010A2D" w14:textId="132DCEA2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rPr>
          <w:color w:val="1D2228"/>
        </w:rPr>
      </w:pPr>
      <w:r>
        <w:rPr>
          <w:rFonts w:ascii="Arial" w:hAnsi="Arial" w:cs="Arial"/>
          <w:color w:val="000000"/>
        </w:rPr>
        <w:t>In response to T. Brian Almons route 179 - Watkins route.</w:t>
      </w:r>
    </w:p>
    <w:p w14:paraId="6CBC1A3A" w14:textId="6E97B644" w:rsidR="008C1F98" w:rsidRDefault="008C1F98" w:rsidP="008C1F98">
      <w:pPr>
        <w:pStyle w:val="yiv0860773152xmsonormal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 xml:space="preserve">This route does not directly impact my </w:t>
      </w:r>
      <w:r>
        <w:rPr>
          <w:rFonts w:ascii="Arial" w:hAnsi="Arial" w:cs="Arial"/>
          <w:color w:val="000000"/>
        </w:rPr>
        <w:t>property</w:t>
      </w:r>
      <w:r>
        <w:rPr>
          <w:rFonts w:ascii="Arial" w:hAnsi="Arial" w:cs="Arial"/>
          <w:color w:val="000000"/>
        </w:rPr>
        <w:t>.</w:t>
      </w:r>
    </w:p>
    <w:p w14:paraId="07470CF3" w14:textId="77777777" w:rsidR="008C1F98" w:rsidRDefault="008C1F98" w:rsidP="008C1F98">
      <w:pPr>
        <w:pStyle w:val="yiv0860773152xmsonormal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>I would support this route.</w:t>
      </w:r>
    </w:p>
    <w:p w14:paraId="4BC86CB7" w14:textId="77777777" w:rsidR="008C1F98" w:rsidRDefault="008C1F98" w:rsidP="008C1F98">
      <w:pPr>
        <w:pStyle w:val="yiv0860773152xmsonormal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>
        <w:rPr>
          <w:rFonts w:ascii="Arial" w:hAnsi="Arial" w:cs="Arial"/>
          <w:color w:val="000000"/>
        </w:rPr>
        <w:t>na</w:t>
      </w:r>
      <w:proofErr w:type="spellEnd"/>
      <w:r>
        <w:rPr>
          <w:rFonts w:ascii="Arial" w:hAnsi="Arial" w:cs="Arial"/>
          <w:color w:val="000000"/>
        </w:rPr>
        <w:t> </w:t>
      </w:r>
    </w:p>
    <w:p w14:paraId="62FF8949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rFonts w:ascii="Arial" w:hAnsi="Arial" w:cs="Arial"/>
          <w:color w:val="000000"/>
        </w:rPr>
        <w:t> </w:t>
      </w:r>
    </w:p>
    <w:p w14:paraId="0042A970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rFonts w:ascii="Arial" w:hAnsi="Arial" w:cs="Arial"/>
          <w:color w:val="000000"/>
        </w:rPr>
        <w:t> </w:t>
      </w:r>
    </w:p>
    <w:p w14:paraId="186AE117" w14:textId="77777777" w:rsidR="008C1F98" w:rsidRDefault="008C1F98" w:rsidP="008C1F98">
      <w:pPr>
        <w:pStyle w:val="yiv0860773152xmsonormal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rFonts w:ascii="Arial" w:hAnsi="Arial" w:cs="Arial"/>
          <w:color w:val="000000"/>
        </w:rPr>
        <w:t>Scott Brooks</w:t>
      </w:r>
    </w:p>
    <w:p w14:paraId="750A8CBB" w14:textId="60A6D7DE" w:rsidR="00A95B94" w:rsidRPr="008C1F98" w:rsidRDefault="00A95B94" w:rsidP="008C1F98"/>
    <w:sectPr w:rsidR="00A95B94" w:rsidRPr="008C1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D69FD"/>
    <w:multiLevelType w:val="multilevel"/>
    <w:tmpl w:val="D0249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9704D9"/>
    <w:multiLevelType w:val="multilevel"/>
    <w:tmpl w:val="6542F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4421386">
    <w:abstractNumId w:val="0"/>
  </w:num>
  <w:num w:numId="2" w16cid:durableId="1554271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94"/>
    <w:rsid w:val="0045371B"/>
    <w:rsid w:val="008C1F98"/>
    <w:rsid w:val="00A95B94"/>
    <w:rsid w:val="00E9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49F28"/>
  <w15:chartTrackingRefBased/>
  <w15:docId w15:val="{8AED4B17-F128-41E2-8EFE-8B35581A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0860773152xmsonormal">
    <w:name w:val="yiv0860773152x_msonormal"/>
    <w:basedOn w:val="Normal"/>
    <w:rsid w:val="008C1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2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29822">
          <w:marLeft w:val="0"/>
          <w:marRight w:val="0"/>
          <w:marTop w:val="0"/>
          <w:marBottom w:val="0"/>
          <w:divBdr>
            <w:top w:val="single" w:sz="8" w:space="3" w:color="E1E1E1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Cyndy</dc:creator>
  <cp:keywords/>
  <dc:description/>
  <cp:lastModifiedBy>Cox, Cyndy</cp:lastModifiedBy>
  <cp:revision>1</cp:revision>
  <cp:lastPrinted>2023-08-11T19:01:00Z</cp:lastPrinted>
  <dcterms:created xsi:type="dcterms:W3CDTF">2023-07-20T17:37:00Z</dcterms:created>
  <dcterms:modified xsi:type="dcterms:W3CDTF">2023-08-11T19:05:00Z</dcterms:modified>
</cp:coreProperties>
</file>